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3" w:rsidRDefault="001F2E11" w:rsidP="00DF6718">
      <w:pPr>
        <w:jc w:val="center"/>
        <w:rPr>
          <w:b/>
        </w:rPr>
      </w:pPr>
      <w:r w:rsidRPr="001F2E11">
        <w:rPr>
          <w:b/>
        </w:rPr>
        <w:t>RASPORED SATI ZA PONEDJELJAK</w:t>
      </w:r>
    </w:p>
    <w:p w:rsidR="00DF6718" w:rsidRPr="001F2E11" w:rsidRDefault="00DF6718" w:rsidP="00DF6718">
      <w:pPr>
        <w:jc w:val="center"/>
        <w:rPr>
          <w:b/>
        </w:rPr>
      </w:pPr>
    </w:p>
    <w:p w:rsidR="001F2E11" w:rsidRDefault="001F2E11">
      <w:r>
        <w:t>Učenici od 2. do 4. razreda matične i područne škole donose pribor za hrvatski jezik i matematiku.</w:t>
      </w:r>
    </w:p>
    <w:p w:rsidR="001F2E11" w:rsidRDefault="001F2E11">
      <w:r>
        <w:t>Učenici od 5. do 8. razreda po sljedećem rasporedu:</w:t>
      </w:r>
    </w:p>
    <w:p w:rsidR="001F2E11" w:rsidRDefault="001F2E11">
      <w:r>
        <w:t>MATIČNA ŠKOLA</w:t>
      </w:r>
    </w:p>
    <w:tbl>
      <w:tblPr>
        <w:tblStyle w:val="Reetkatablice"/>
        <w:tblW w:w="0" w:type="auto"/>
        <w:tblLook w:val="04A0"/>
      </w:tblPr>
      <w:tblGrid>
        <w:gridCol w:w="1633"/>
        <w:gridCol w:w="1534"/>
        <w:gridCol w:w="1534"/>
        <w:gridCol w:w="1534"/>
        <w:gridCol w:w="1534"/>
      </w:tblGrid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/>
        </w:tc>
        <w:tc>
          <w:tcPr>
            <w:tcW w:w="1534" w:type="dxa"/>
            <w:shd w:val="clear" w:color="auto" w:fill="E5B8B7" w:themeFill="accent2" w:themeFillTint="66"/>
          </w:tcPr>
          <w:p w:rsidR="001F2E11" w:rsidRPr="00DF6718" w:rsidRDefault="001F2E11">
            <w:pPr>
              <w:rPr>
                <w:b/>
              </w:rPr>
            </w:pPr>
            <w:r w:rsidRPr="00DF6718">
              <w:rPr>
                <w:b/>
              </w:rPr>
              <w:t>5. RAZRED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Pr="00DF6718" w:rsidRDefault="001F2E11">
            <w:pPr>
              <w:rPr>
                <w:b/>
              </w:rPr>
            </w:pPr>
            <w:r w:rsidRPr="00DF6718">
              <w:rPr>
                <w:b/>
              </w:rPr>
              <w:t>6. RAZRED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Pr="00DF6718" w:rsidRDefault="001F2E11">
            <w:pPr>
              <w:rPr>
                <w:b/>
              </w:rPr>
            </w:pPr>
            <w:r w:rsidRPr="00DF6718">
              <w:rPr>
                <w:b/>
              </w:rPr>
              <w:t>7. RAZRED</w:t>
            </w:r>
          </w:p>
        </w:tc>
        <w:tc>
          <w:tcPr>
            <w:tcW w:w="1534" w:type="dxa"/>
            <w:shd w:val="clear" w:color="auto" w:fill="FFFF99"/>
          </w:tcPr>
          <w:p w:rsidR="001F2E11" w:rsidRPr="00DF6718" w:rsidRDefault="001F2E11">
            <w:pPr>
              <w:rPr>
                <w:b/>
              </w:rPr>
            </w:pPr>
            <w:r w:rsidRPr="00DF6718">
              <w:rPr>
                <w:b/>
              </w:rPr>
              <w:t>8. RAZRED</w:t>
            </w:r>
          </w:p>
        </w:tc>
      </w:tr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6136" w:type="dxa"/>
            <w:gridSpan w:val="4"/>
            <w:vMerge w:val="restart"/>
            <w:shd w:val="clear" w:color="auto" w:fill="auto"/>
            <w:vAlign w:val="center"/>
          </w:tcPr>
          <w:p w:rsidR="001F2E11" w:rsidRDefault="001F2E11" w:rsidP="001F2E11">
            <w:pPr>
              <w:jc w:val="center"/>
            </w:pPr>
            <w:r>
              <w:t>SAT RAZREDNIKA</w:t>
            </w:r>
          </w:p>
        </w:tc>
      </w:tr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6136" w:type="dxa"/>
            <w:gridSpan w:val="4"/>
            <w:vMerge/>
            <w:shd w:val="clear" w:color="auto" w:fill="auto"/>
          </w:tcPr>
          <w:p w:rsidR="001F2E11" w:rsidRDefault="001F2E11"/>
        </w:tc>
      </w:tr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>
            <w:r>
              <w:t>PRIRODA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>
            <w:r w:rsidRPr="001F2E11">
              <w:t>SAT RAZREDNIKA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>
            <w:r>
              <w:t>MATEMATIKA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>
            <w:r>
              <w:t>ENGLESKI JEZIK</w:t>
            </w:r>
          </w:p>
        </w:tc>
      </w:tr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>
            <w:r>
              <w:t>TZK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>
            <w:r>
              <w:t>HRVATSKI JEZIK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>
            <w:r>
              <w:t>ENGLESKI JEZIK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>
            <w:r>
              <w:t xml:space="preserve">GEOGRAFIJA </w:t>
            </w:r>
          </w:p>
        </w:tc>
      </w:tr>
      <w:tr w:rsidR="001F2E11" w:rsidTr="001F2E11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1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>
            <w:r>
              <w:t>GEOGRAFIJA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>
            <w:r>
              <w:t>MATEMATIKA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>
            <w:r>
              <w:t>HRVATSKI JEZIK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>
            <w:r>
              <w:t>TZK</w:t>
            </w:r>
          </w:p>
        </w:tc>
      </w:tr>
    </w:tbl>
    <w:p w:rsidR="001F2E11" w:rsidRDefault="001F2E11"/>
    <w:p w:rsidR="001F2E11" w:rsidRDefault="001F2E11">
      <w:r>
        <w:t>PODRUČNA ŠKOLA</w:t>
      </w:r>
    </w:p>
    <w:tbl>
      <w:tblPr>
        <w:tblStyle w:val="Reetkatablice"/>
        <w:tblW w:w="0" w:type="auto"/>
        <w:tblLook w:val="04A0"/>
      </w:tblPr>
      <w:tblGrid>
        <w:gridCol w:w="1633"/>
        <w:gridCol w:w="1534"/>
        <w:gridCol w:w="1534"/>
        <w:gridCol w:w="1534"/>
        <w:gridCol w:w="1534"/>
      </w:tblGrid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784326"/>
        </w:tc>
        <w:tc>
          <w:tcPr>
            <w:tcW w:w="1534" w:type="dxa"/>
            <w:shd w:val="clear" w:color="auto" w:fill="E5B8B7" w:themeFill="accent2" w:themeFillTint="66"/>
          </w:tcPr>
          <w:p w:rsidR="001F2E11" w:rsidRPr="00DF6718" w:rsidRDefault="001F2E11" w:rsidP="00784326">
            <w:pPr>
              <w:rPr>
                <w:b/>
              </w:rPr>
            </w:pPr>
            <w:r w:rsidRPr="00DF6718">
              <w:rPr>
                <w:b/>
              </w:rPr>
              <w:t>5. RAZRED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Pr="00DF6718" w:rsidRDefault="001F2E11" w:rsidP="00784326">
            <w:pPr>
              <w:rPr>
                <w:b/>
              </w:rPr>
            </w:pPr>
            <w:r w:rsidRPr="00DF6718">
              <w:rPr>
                <w:b/>
              </w:rPr>
              <w:t>6. RAZRED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Pr="00DF6718" w:rsidRDefault="001F2E11" w:rsidP="00784326">
            <w:pPr>
              <w:rPr>
                <w:b/>
              </w:rPr>
            </w:pPr>
            <w:r w:rsidRPr="00DF6718">
              <w:rPr>
                <w:b/>
              </w:rPr>
              <w:t>7. RAZRED</w:t>
            </w:r>
          </w:p>
        </w:tc>
        <w:tc>
          <w:tcPr>
            <w:tcW w:w="1534" w:type="dxa"/>
            <w:shd w:val="clear" w:color="auto" w:fill="FFFF99"/>
          </w:tcPr>
          <w:p w:rsidR="001F2E11" w:rsidRPr="00DF6718" w:rsidRDefault="001F2E11" w:rsidP="00784326">
            <w:pPr>
              <w:rPr>
                <w:b/>
              </w:rPr>
            </w:pPr>
            <w:r w:rsidRPr="00DF6718">
              <w:rPr>
                <w:b/>
              </w:rPr>
              <w:t>8. RAZRED</w:t>
            </w:r>
          </w:p>
        </w:tc>
      </w:tr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2"/>
              </w:numPr>
            </w:pPr>
            <w:r>
              <w:t>SAT</w:t>
            </w:r>
          </w:p>
        </w:tc>
        <w:tc>
          <w:tcPr>
            <w:tcW w:w="6136" w:type="dxa"/>
            <w:gridSpan w:val="4"/>
            <w:vMerge w:val="restart"/>
            <w:shd w:val="clear" w:color="auto" w:fill="auto"/>
            <w:vAlign w:val="center"/>
          </w:tcPr>
          <w:p w:rsidR="001F2E11" w:rsidRDefault="001F2E11" w:rsidP="00784326">
            <w:pPr>
              <w:jc w:val="center"/>
            </w:pPr>
            <w:r>
              <w:t>SAT RAZREDNIKA</w:t>
            </w:r>
          </w:p>
        </w:tc>
      </w:tr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2"/>
              </w:numPr>
            </w:pPr>
            <w:r>
              <w:t>SAT</w:t>
            </w:r>
          </w:p>
        </w:tc>
        <w:tc>
          <w:tcPr>
            <w:tcW w:w="6136" w:type="dxa"/>
            <w:gridSpan w:val="4"/>
            <w:vMerge/>
            <w:shd w:val="clear" w:color="auto" w:fill="auto"/>
          </w:tcPr>
          <w:p w:rsidR="001F2E11" w:rsidRDefault="001F2E11" w:rsidP="00784326"/>
        </w:tc>
      </w:tr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2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 w:rsidP="00784326">
            <w:r w:rsidRPr="001F2E11">
              <w:t>SAT RAZREDNIKA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 w:rsidP="00784326">
            <w:r>
              <w:t>HRVATSKI JEZIK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 w:rsidP="00784326">
            <w:r>
              <w:t xml:space="preserve">NJEMAČKI </w:t>
            </w:r>
            <w:r>
              <w:t>JEZIK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 w:rsidP="00784326">
            <w:r>
              <w:t>MATEMATIKA</w:t>
            </w:r>
          </w:p>
        </w:tc>
      </w:tr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2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 w:rsidP="00784326">
            <w:r>
              <w:t>GLAZBENA KULTURA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 w:rsidP="00784326">
            <w:r>
              <w:t>MATEMATIKA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 w:rsidP="00784326">
            <w:r>
              <w:t xml:space="preserve">NJEMAČKI </w:t>
            </w:r>
            <w:r>
              <w:t>JEZIK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 w:rsidP="00784326">
            <w:r>
              <w:t>INFORMATIKA</w:t>
            </w:r>
          </w:p>
        </w:tc>
      </w:tr>
      <w:tr w:rsidR="001F2E11" w:rsidTr="00784326">
        <w:tc>
          <w:tcPr>
            <w:tcW w:w="1633" w:type="dxa"/>
            <w:shd w:val="clear" w:color="auto" w:fill="D9D9D9" w:themeFill="background1" w:themeFillShade="D9"/>
          </w:tcPr>
          <w:p w:rsidR="001F2E11" w:rsidRDefault="001F2E11" w:rsidP="001F2E11">
            <w:pPr>
              <w:pStyle w:val="Odlomakpopisa"/>
              <w:numPr>
                <w:ilvl w:val="0"/>
                <w:numId w:val="2"/>
              </w:numPr>
            </w:pPr>
            <w:r>
              <w:t>SAT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F2E11" w:rsidRDefault="001F2E11" w:rsidP="00784326">
            <w:r>
              <w:t>PRIRODA</w:t>
            </w:r>
          </w:p>
        </w:tc>
        <w:tc>
          <w:tcPr>
            <w:tcW w:w="1534" w:type="dxa"/>
            <w:shd w:val="clear" w:color="auto" w:fill="FBD4B4" w:themeFill="accent6" w:themeFillTint="66"/>
          </w:tcPr>
          <w:p w:rsidR="001F2E11" w:rsidRDefault="001F2E11" w:rsidP="00784326">
            <w:r>
              <w:t>MATEMATIKA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1F2E11" w:rsidRDefault="001F2E11" w:rsidP="00784326">
            <w:r>
              <w:t>VJERONAUK</w:t>
            </w:r>
          </w:p>
        </w:tc>
        <w:tc>
          <w:tcPr>
            <w:tcW w:w="1534" w:type="dxa"/>
            <w:shd w:val="clear" w:color="auto" w:fill="FFFF99"/>
          </w:tcPr>
          <w:p w:rsidR="001F2E11" w:rsidRDefault="001F2E11" w:rsidP="00784326">
            <w:r>
              <w:t>INFORMATIKA</w:t>
            </w:r>
          </w:p>
        </w:tc>
      </w:tr>
    </w:tbl>
    <w:p w:rsidR="001F2E11" w:rsidRDefault="001F2E11"/>
    <w:sectPr w:rsidR="001F2E11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4B2"/>
    <w:multiLevelType w:val="hybridMultilevel"/>
    <w:tmpl w:val="80CEB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5FF8"/>
    <w:multiLevelType w:val="hybridMultilevel"/>
    <w:tmpl w:val="80CEB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2E11"/>
    <w:rsid w:val="001F2E11"/>
    <w:rsid w:val="00520AEC"/>
    <w:rsid w:val="007F4AA8"/>
    <w:rsid w:val="00C956D3"/>
    <w:rsid w:val="00D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F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1</cp:revision>
  <dcterms:created xsi:type="dcterms:W3CDTF">2017-09-01T11:41:00Z</dcterms:created>
  <dcterms:modified xsi:type="dcterms:W3CDTF">2017-09-01T12:00:00Z</dcterms:modified>
</cp:coreProperties>
</file>